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30 April 2014</w:t>
      </w:r>
    </w:p>
    <w:p w:rsidR="00354166" w:rsidRPr="00DD247D" w:rsidRDefault="00354166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GROWTHPOINT PROPERTIES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GPT29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May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354166">
        <w:rPr>
          <w:rFonts w:asciiTheme="minorHAnsi" w:hAnsiTheme="minorHAnsi" w:cs="Arial"/>
          <w:b/>
          <w:lang w:val="en-ZA"/>
        </w:rPr>
        <w:t>Domestic Medium Term Note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354166">
        <w:rPr>
          <w:rFonts w:asciiTheme="minorHAnsi" w:hAnsiTheme="minorHAnsi" w:cs="Arial"/>
          <w:b/>
          <w:bCs/>
          <w:lang w:val="en-ZA"/>
        </w:rPr>
        <w:t>26 January 2012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354166">
        <w:rPr>
          <w:rFonts w:asciiTheme="minorHAnsi" w:hAnsiTheme="minorHAnsi" w:cs="Arial"/>
          <w:b/>
          <w:lang w:val="en-ZA"/>
        </w:rPr>
        <w:tab/>
      </w:r>
      <w:r w:rsidR="00354166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354166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5F656B" w:rsidRPr="00354166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354166">
        <w:rPr>
          <w:rFonts w:asciiTheme="minorHAnsi" w:hAnsiTheme="minorHAnsi" w:cs="Arial"/>
          <w:lang w:val="en-ZA"/>
        </w:rPr>
        <w:t>R   3,810,000,000.00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GPT29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400,000,000.00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354166">
        <w:rPr>
          <w:rFonts w:asciiTheme="minorHAnsi" w:hAnsiTheme="minorHAnsi" w:cs="Arial"/>
          <w:lang w:val="en-ZA"/>
        </w:rPr>
        <w:t>100%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 w:rsidR="00354166">
        <w:rPr>
          <w:rFonts w:asciiTheme="minorHAnsi" w:hAnsiTheme="minorHAnsi" w:cs="Arial"/>
          <w:lang w:val="en-ZA"/>
        </w:rPr>
        <w:t>5.975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354166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354166">
        <w:rPr>
          <w:rFonts w:asciiTheme="minorHAnsi" w:hAnsiTheme="minorHAnsi" w:cs="Arial"/>
          <w:lang w:val="en-ZA"/>
        </w:rPr>
        <w:t>Fixed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August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</w:t>
      </w:r>
      <w:r w:rsidR="00354166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354166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</w:t>
      </w:r>
      <w:r w:rsidR="00354166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354166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24 July</w:t>
      </w:r>
      <w:r w:rsidR="00354166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May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354166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ZAG000115551</w:t>
      </w:r>
    </w:p>
    <w:p w:rsidR="00354166" w:rsidRPr="00354166" w:rsidRDefault="00354166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354166" w:rsidRPr="00DD247D" w:rsidRDefault="00354166" w:rsidP="0035416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ABSA Corporate &amp; Investment Banking (Debt Sponsor)  </w:t>
      </w:r>
      <w:r w:rsidRPr="00DD247D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10 2454310</w:t>
      </w:r>
    </w:p>
    <w:p w:rsidR="00354166" w:rsidRPr="00DD247D" w:rsidRDefault="00354166" w:rsidP="0035416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 (Placing Agent)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354166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354166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541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541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54166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2014-05-05T10:00:00+00:00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3B826F07-234C-4E81-B81D-EAFF1FAC85E1}"/>
</file>

<file path=customXml/itemProps2.xml><?xml version="1.0" encoding="utf-8"?>
<ds:datastoreItem xmlns:ds="http://schemas.openxmlformats.org/officeDocument/2006/customXml" ds:itemID="{1CD402C6-B1C4-4F8C-B6AA-B032E4001962}"/>
</file>

<file path=customXml/itemProps3.xml><?xml version="1.0" encoding="utf-8"?>
<ds:datastoreItem xmlns:ds="http://schemas.openxmlformats.org/officeDocument/2006/customXml" ds:itemID="{78D07669-2D4C-4B90-ABBF-61B3AFBC4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GPT29 - 5 May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2014-04-30T05:21:00Z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244600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